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2B45" w14:textId="77777777" w:rsidR="00797E18" w:rsidRDefault="00797E18" w:rsidP="005A32A4">
      <w:pPr>
        <w:tabs>
          <w:tab w:val="left" w:pos="360"/>
        </w:tabs>
        <w:spacing w:before="120"/>
        <w:jc w:val="center"/>
        <w:rPr>
          <w:rFonts w:ascii="Arial Black" w:hAnsi="Arial Black"/>
          <w:sz w:val="28"/>
          <w:szCs w:val="28"/>
          <w:u w:val="single"/>
          <w:lang w:val="fr-FR"/>
        </w:rPr>
      </w:pPr>
    </w:p>
    <w:p w14:paraId="68BBCF1C" w14:textId="6A446D2B" w:rsidR="00797E18" w:rsidRPr="00797E18" w:rsidRDefault="00797E18" w:rsidP="005A32A4">
      <w:pPr>
        <w:tabs>
          <w:tab w:val="left" w:pos="360"/>
        </w:tabs>
        <w:spacing w:before="120"/>
        <w:jc w:val="center"/>
        <w:rPr>
          <w:rFonts w:ascii="Arial" w:hAnsi="Arial" w:cs="Arial"/>
          <w:spacing w:val="-2"/>
          <w:sz w:val="28"/>
          <w:szCs w:val="28"/>
          <w:lang w:val="fr-FR"/>
        </w:rPr>
      </w:pPr>
      <w:r w:rsidRPr="00797E18">
        <w:rPr>
          <w:rFonts w:ascii="Arial Black" w:hAnsi="Arial Black"/>
          <w:sz w:val="28"/>
          <w:szCs w:val="28"/>
          <w:u w:val="single"/>
          <w:lang w:val="fr-FR"/>
        </w:rPr>
        <w:t>Avis de report de dates de la réunion préparatoire et de remise des offres relatif à l’Avis d’appel d’offres Ouvert des Travaux de dragage et d’aménagement du chenal navigable du fleuve Sénégal de Saint-Louis à Ambidedi</w:t>
      </w:r>
    </w:p>
    <w:p w14:paraId="080546E2" w14:textId="77777777" w:rsidR="00797E18" w:rsidRDefault="00797E18" w:rsidP="00797E18">
      <w:pPr>
        <w:pStyle w:val="Titre1"/>
        <w:spacing w:before="0"/>
        <w:jc w:val="center"/>
        <w:rPr>
          <w:rFonts w:ascii="Arial Black" w:hAnsi="Arial Black"/>
          <w:color w:val="auto"/>
          <w:sz w:val="32"/>
          <w:szCs w:val="32"/>
          <w:u w:val="single"/>
          <w:lang w:val="fr-FR"/>
        </w:rPr>
      </w:pPr>
    </w:p>
    <w:p w14:paraId="4D7CFA2F" w14:textId="77777777" w:rsidR="00797E18" w:rsidRDefault="00797E18" w:rsidP="00797E18">
      <w:pPr>
        <w:rPr>
          <w:lang w:val="fr-FR"/>
        </w:rPr>
      </w:pPr>
    </w:p>
    <w:p w14:paraId="4E96ABC0" w14:textId="77777777" w:rsidR="00797E18" w:rsidRPr="0080644B" w:rsidRDefault="00797E18" w:rsidP="00797E18">
      <w:pPr>
        <w:pStyle w:val="Paragraphedeliste"/>
        <w:numPr>
          <w:ilvl w:val="0"/>
          <w:numId w:val="1"/>
        </w:numPr>
        <w:rPr>
          <w:lang w:val="fr-FR"/>
        </w:rPr>
      </w:pPr>
      <w:r w:rsidRPr="0080644B">
        <w:rPr>
          <w:lang w:val="fr-FR"/>
        </w:rPr>
        <w:t xml:space="preserve">La date initiale de la </w:t>
      </w:r>
      <w:r>
        <w:rPr>
          <w:lang w:val="fr-FR"/>
        </w:rPr>
        <w:t xml:space="preserve">réunion préparatoire </w:t>
      </w:r>
      <w:r w:rsidRPr="0080644B">
        <w:rPr>
          <w:lang w:val="fr-FR"/>
        </w:rPr>
        <w:t>prévue pour 22 juillet</w:t>
      </w:r>
      <w:r>
        <w:rPr>
          <w:lang w:val="fr-FR"/>
        </w:rPr>
        <w:t xml:space="preserve"> 2025</w:t>
      </w:r>
      <w:r w:rsidRPr="0080644B">
        <w:rPr>
          <w:lang w:val="fr-FR"/>
        </w:rPr>
        <w:t xml:space="preserve"> est reportée</w:t>
      </w:r>
      <w:r>
        <w:rPr>
          <w:lang w:val="fr-FR"/>
        </w:rPr>
        <w:t xml:space="preserve"> au 11 août 2025.</w:t>
      </w:r>
      <w:r w:rsidRPr="0080644B">
        <w:rPr>
          <w:lang w:val="fr-FR"/>
        </w:rPr>
        <w:t xml:space="preserve"> </w:t>
      </w:r>
    </w:p>
    <w:p w14:paraId="0547B3F4" w14:textId="77777777" w:rsidR="00797E18" w:rsidRDefault="00797E18" w:rsidP="00797E18">
      <w:pPr>
        <w:rPr>
          <w:lang w:val="fr-FR"/>
        </w:rPr>
      </w:pPr>
    </w:p>
    <w:p w14:paraId="2ACF4AE5" w14:textId="77777777" w:rsidR="00797E18" w:rsidRPr="0080644B" w:rsidRDefault="00797E18" w:rsidP="00797E18">
      <w:pPr>
        <w:pStyle w:val="Paragraphedeliste"/>
        <w:numPr>
          <w:ilvl w:val="0"/>
          <w:numId w:val="1"/>
        </w:numPr>
        <w:rPr>
          <w:lang w:val="fr-FR"/>
        </w:rPr>
      </w:pPr>
      <w:r w:rsidRPr="0080644B">
        <w:rPr>
          <w:lang w:val="fr-FR"/>
        </w:rPr>
        <w:t>La date initiale de remise</w:t>
      </w:r>
      <w:r>
        <w:rPr>
          <w:lang w:val="fr-FR"/>
        </w:rPr>
        <w:t xml:space="preserve"> des offres</w:t>
      </w:r>
      <w:r w:rsidRPr="0080644B">
        <w:rPr>
          <w:lang w:val="fr-FR"/>
        </w:rPr>
        <w:t xml:space="preserve"> prévue pour le 26 aout</w:t>
      </w:r>
      <w:r>
        <w:rPr>
          <w:lang w:val="fr-FR"/>
        </w:rPr>
        <w:t xml:space="preserve"> 2025</w:t>
      </w:r>
      <w:r w:rsidRPr="0080644B">
        <w:rPr>
          <w:lang w:val="fr-FR"/>
        </w:rPr>
        <w:t xml:space="preserve"> est reportée au 09 septembre</w:t>
      </w:r>
      <w:r>
        <w:rPr>
          <w:lang w:val="fr-FR"/>
        </w:rPr>
        <w:t xml:space="preserve"> 2025.</w:t>
      </w:r>
    </w:p>
    <w:p w14:paraId="6D78EFF5" w14:textId="77777777" w:rsidR="00797E18" w:rsidRDefault="00797E18" w:rsidP="00797E18">
      <w:pPr>
        <w:rPr>
          <w:lang w:val="fr-FR"/>
        </w:rPr>
      </w:pPr>
    </w:p>
    <w:p w14:paraId="539A6FC1" w14:textId="77777777" w:rsidR="00797E18" w:rsidRPr="0080644B" w:rsidRDefault="00797E18" w:rsidP="00797E18">
      <w:pPr>
        <w:pStyle w:val="Paragraphedeliste"/>
        <w:numPr>
          <w:ilvl w:val="0"/>
          <w:numId w:val="1"/>
        </w:numPr>
        <w:rPr>
          <w:lang w:val="fr-FR"/>
        </w:rPr>
      </w:pPr>
      <w:r w:rsidRPr="0080644B">
        <w:rPr>
          <w:lang w:val="fr-FR"/>
        </w:rPr>
        <w:t>Les autres dispositions restent inchangées et restent de strictes applications</w:t>
      </w:r>
      <w:r>
        <w:rPr>
          <w:lang w:val="fr-FR"/>
        </w:rPr>
        <w:t>.</w:t>
      </w:r>
    </w:p>
    <w:p w14:paraId="4FD02F15" w14:textId="77777777" w:rsidR="00995FA8" w:rsidRDefault="00995FA8">
      <w:pPr>
        <w:rPr>
          <w:lang w:val="fr-FR"/>
        </w:rPr>
      </w:pPr>
    </w:p>
    <w:p w14:paraId="673FF680" w14:textId="77777777" w:rsidR="00797E18" w:rsidRDefault="00797E18">
      <w:pPr>
        <w:rPr>
          <w:lang w:val="fr-FR"/>
        </w:rPr>
      </w:pPr>
    </w:p>
    <w:p w14:paraId="4ACFB7E6" w14:textId="59359337" w:rsidR="00797E18" w:rsidRPr="00186E4B" w:rsidRDefault="00797E18" w:rsidP="00797E18">
      <w:pPr>
        <w:tabs>
          <w:tab w:val="left" w:pos="360"/>
        </w:tabs>
        <w:spacing w:before="120"/>
        <w:ind w:left="720" w:hanging="360"/>
        <w:jc w:val="center"/>
        <w:rPr>
          <w:rFonts w:ascii="Arial" w:hAnsi="Arial" w:cs="Arial"/>
          <w:i/>
          <w:spacing w:val="-2"/>
          <w:sz w:val="22"/>
          <w:szCs w:val="22"/>
          <w:lang w:val="fr-FR"/>
        </w:rPr>
      </w:pPr>
      <w:r w:rsidRPr="00186E4B">
        <w:rPr>
          <w:rFonts w:ascii="Arial" w:hAnsi="Arial" w:cs="Arial"/>
          <w:spacing w:val="-2"/>
          <w:sz w:val="22"/>
          <w:szCs w:val="22"/>
          <w:lang w:val="fr-FR"/>
        </w:rPr>
        <w:t xml:space="preserve">                                                                             </w:t>
      </w:r>
      <w:r w:rsidRPr="00797E18">
        <w:rPr>
          <w:rFonts w:ascii="Arial" w:hAnsi="Arial" w:cs="Arial"/>
          <w:i/>
          <w:spacing w:val="-2"/>
          <w:sz w:val="22"/>
          <w:szCs w:val="22"/>
          <w:lang w:val="fr-FR"/>
        </w:rPr>
        <w:t>Nouakchott, le 0</w:t>
      </w:r>
      <w:r>
        <w:rPr>
          <w:rFonts w:ascii="Arial" w:hAnsi="Arial" w:cs="Arial"/>
          <w:i/>
          <w:spacing w:val="-2"/>
          <w:sz w:val="22"/>
          <w:szCs w:val="22"/>
          <w:lang w:val="fr-FR"/>
        </w:rPr>
        <w:t xml:space="preserve">5 </w:t>
      </w:r>
      <w:r w:rsidRPr="00797E18">
        <w:rPr>
          <w:rFonts w:ascii="Arial" w:hAnsi="Arial" w:cs="Arial"/>
          <w:i/>
          <w:spacing w:val="-2"/>
          <w:sz w:val="22"/>
          <w:szCs w:val="22"/>
          <w:lang w:val="fr-FR"/>
        </w:rPr>
        <w:t>août 2025</w:t>
      </w:r>
    </w:p>
    <w:p w14:paraId="1DCEC02F" w14:textId="77777777" w:rsidR="00797E18" w:rsidRPr="00186E4B" w:rsidRDefault="00797E18" w:rsidP="00797E18">
      <w:pPr>
        <w:tabs>
          <w:tab w:val="left" w:pos="360"/>
        </w:tabs>
        <w:spacing w:before="120"/>
        <w:ind w:left="720" w:hanging="360"/>
        <w:jc w:val="center"/>
        <w:rPr>
          <w:rFonts w:ascii="Arial" w:hAnsi="Arial" w:cs="Arial"/>
          <w:i/>
          <w:spacing w:val="-2"/>
          <w:sz w:val="22"/>
          <w:szCs w:val="22"/>
          <w:lang w:val="fr-FR"/>
        </w:rPr>
      </w:pPr>
    </w:p>
    <w:p w14:paraId="1FAF8572" w14:textId="77777777" w:rsidR="00797E18" w:rsidRPr="00797E18" w:rsidRDefault="00797E18" w:rsidP="00797E18">
      <w:pPr>
        <w:spacing w:before="120"/>
        <w:ind w:left="3600" w:firstLine="708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797E18">
        <w:rPr>
          <w:rFonts w:ascii="Arial" w:hAnsi="Arial" w:cs="Arial"/>
          <w:b/>
          <w:spacing w:val="-2"/>
          <w:sz w:val="22"/>
          <w:szCs w:val="22"/>
          <w:lang w:val="fr-FR"/>
        </w:rPr>
        <w:t xml:space="preserve">  Directeur Général de la SOGENAV</w:t>
      </w:r>
    </w:p>
    <w:p w14:paraId="2B9F2D00" w14:textId="77777777" w:rsidR="00797E18" w:rsidRPr="00797E18" w:rsidRDefault="00797E18" w:rsidP="00797E18">
      <w:pPr>
        <w:spacing w:before="120"/>
        <w:ind w:left="3600" w:firstLine="708"/>
        <w:jc w:val="center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14:paraId="148E1086" w14:textId="77777777" w:rsidR="00797E18" w:rsidRPr="00797E18" w:rsidRDefault="00797E18" w:rsidP="00797E18">
      <w:pPr>
        <w:spacing w:before="120"/>
        <w:ind w:left="3600" w:firstLine="708"/>
        <w:jc w:val="center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14:paraId="291CAF03" w14:textId="77777777" w:rsidR="00797E18" w:rsidRPr="00797E18" w:rsidRDefault="00797E18" w:rsidP="00797E18">
      <w:pPr>
        <w:spacing w:before="120"/>
        <w:ind w:left="3600" w:firstLine="708"/>
        <w:jc w:val="center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14:paraId="4C72C0C2" w14:textId="77777777" w:rsidR="00797E18" w:rsidRPr="00797E18" w:rsidRDefault="00797E18" w:rsidP="00797E18">
      <w:pPr>
        <w:spacing w:before="120"/>
        <w:ind w:left="3600" w:firstLine="708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797E18">
        <w:rPr>
          <w:rFonts w:ascii="Arial" w:hAnsi="Arial" w:cs="Arial"/>
          <w:b/>
          <w:spacing w:val="-2"/>
          <w:sz w:val="22"/>
          <w:szCs w:val="22"/>
          <w:lang w:val="fr-FR"/>
        </w:rPr>
        <w:t xml:space="preserve">                   Souleymane FALL.</w:t>
      </w:r>
    </w:p>
    <w:p w14:paraId="6959B4EE" w14:textId="77777777" w:rsidR="00797E18" w:rsidRPr="00186E4B" w:rsidRDefault="00797E18" w:rsidP="00797E18">
      <w:pPr>
        <w:suppressAutoHyphens w:val="0"/>
        <w:overflowPunct/>
        <w:spacing w:before="120"/>
        <w:jc w:val="left"/>
        <w:textAlignment w:val="auto"/>
        <w:rPr>
          <w:rFonts w:ascii="ArialMT" w:hAnsi="ArialMT" w:cs="ArialMT"/>
          <w:sz w:val="22"/>
          <w:szCs w:val="22"/>
          <w:lang w:val="fr-FR" w:eastAsia="fr-FR"/>
        </w:rPr>
      </w:pPr>
    </w:p>
    <w:p w14:paraId="0C87A4F3" w14:textId="77777777" w:rsidR="00797E18" w:rsidRPr="00797E18" w:rsidRDefault="00797E18">
      <w:pPr>
        <w:rPr>
          <w:lang w:val="fr-FR"/>
        </w:rPr>
      </w:pPr>
    </w:p>
    <w:sectPr w:rsidR="00797E18" w:rsidRPr="00797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450CB"/>
    <w:multiLevelType w:val="hybridMultilevel"/>
    <w:tmpl w:val="4348A2BC"/>
    <w:lvl w:ilvl="0" w:tplc="4C0CD4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18"/>
    <w:rsid w:val="002E5C9A"/>
    <w:rsid w:val="005A32A4"/>
    <w:rsid w:val="006973F1"/>
    <w:rsid w:val="00797E18"/>
    <w:rsid w:val="007D2DE5"/>
    <w:rsid w:val="00932084"/>
    <w:rsid w:val="00995FA8"/>
    <w:rsid w:val="00C23FCB"/>
    <w:rsid w:val="00D07300"/>
    <w:rsid w:val="00EE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7E1D"/>
  <w15:chartTrackingRefBased/>
  <w15:docId w15:val="{7B23F1DA-0349-450F-9064-C17708B6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E18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Titre1">
    <w:name w:val="heading 1"/>
    <w:aliases w:val="Titre 24.1,Document Header1"/>
    <w:basedOn w:val="Normal"/>
    <w:next w:val="Normal"/>
    <w:link w:val="Titre1Car"/>
    <w:qFormat/>
    <w:rsid w:val="00797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7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7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7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7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7E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7E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7E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7E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24.1 Car,Document Header1 Car"/>
    <w:basedOn w:val="Policepardfaut"/>
    <w:link w:val="Titre1"/>
    <w:rsid w:val="00797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7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7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7E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7E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7E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7E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7E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7E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7E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7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7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7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7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7E18"/>
    <w:rPr>
      <w:i/>
      <w:iCs/>
      <w:color w:val="404040" w:themeColor="text1" w:themeTint="BF"/>
    </w:rPr>
  </w:style>
  <w:style w:type="paragraph" w:styleId="Paragraphedeliste">
    <w:name w:val="List Paragraph"/>
    <w:aliases w:val="References,Bullets,Paragraphe de liste1,Liste 1,List Paragraph nowy,Numbered List Paragraph,List Paragraph (numbered (a)),Medium Grid 1 - Accent 21,Paragraphe de liste2,Premier"/>
    <w:basedOn w:val="Normal"/>
    <w:link w:val="ParagraphedelisteCar"/>
    <w:uiPriority w:val="34"/>
    <w:qFormat/>
    <w:rsid w:val="00797E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7E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7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7E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7E18"/>
    <w:rPr>
      <w:b/>
      <w:bCs/>
      <w:smallCaps/>
      <w:color w:val="0F4761" w:themeColor="accent1" w:themeShade="BF"/>
      <w:spacing w:val="5"/>
    </w:rPr>
  </w:style>
  <w:style w:type="character" w:customStyle="1" w:styleId="ParagraphedelisteCar">
    <w:name w:val="Paragraphe de liste Car"/>
    <w:aliases w:val="References Car,Bullets Car,Paragraphe de liste1 Car,Liste 1 Car,List Paragraph nowy Car,Numbered List Paragraph Car,List Paragraph (numbered (a)) Car,Medium Grid 1 - Accent 21 Car,Paragraphe de liste2 Car,Premier Car"/>
    <w:link w:val="Paragraphedeliste"/>
    <w:uiPriority w:val="34"/>
    <w:rsid w:val="00797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Idrissa DIAKITE</dc:creator>
  <cp:keywords/>
  <dc:description/>
  <cp:lastModifiedBy>Souleymane FALL</cp:lastModifiedBy>
  <cp:revision>2</cp:revision>
  <dcterms:created xsi:type="dcterms:W3CDTF">2025-08-05T17:22:00Z</dcterms:created>
  <dcterms:modified xsi:type="dcterms:W3CDTF">2025-08-05T17:22:00Z</dcterms:modified>
</cp:coreProperties>
</file>